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附件：20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芜湖市高三地理复习教学研讨会报名表</w:t>
      </w:r>
      <w:bookmarkEnd w:id="0"/>
    </w:p>
    <w:tbl>
      <w:tblPr>
        <w:tblStyle w:val="3"/>
        <w:tblpPr w:leftFromText="180" w:rightFromText="180" w:topFromText="100" w:bottomFromText="100" w:vertAnchor="text" w:horzAnchor="page" w:tblpX="1850" w:tblpY="379"/>
        <w:tblW w:w="80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525"/>
        <w:gridCol w:w="844"/>
        <w:gridCol w:w="2875"/>
        <w:gridCol w:w="19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51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2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4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87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95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宋体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327AD"/>
    <w:rsid w:val="4833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2021-03-15T06:13:00Z</dcterms:created>
  <dc:creator>那一年冬天</dc:creator>
  <cp:lastModifiedBy>那一年冬天</cp:lastModifiedBy>
  <dcterms:modified xsi:type="dcterms:W3CDTF">2021-03-15T06:13:50Z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